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00E4D6DA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655BB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1</w:t>
      </w:r>
      <w:r w:rsidR="00755C7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7</w:t>
      </w:r>
      <w:r w:rsidR="00CC0BF6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.04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1E910C1C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755C7E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4</w:t>
      </w:r>
      <w:r w:rsidR="00CC0BF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/04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0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0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56FB63E2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655BBE">
        <w:rPr>
          <w:rFonts w:ascii="Century Gothic" w:hAnsi="Century Gothic" w:cs="Century Gothic"/>
          <w:spacing w:val="6"/>
          <w:sz w:val="20"/>
          <w:szCs w:val="20"/>
        </w:rPr>
        <w:t xml:space="preserve"> „</w:t>
      </w:r>
      <w:r w:rsidR="00A17641">
        <w:rPr>
          <w:rFonts w:ascii="Century Gothic" w:hAnsi="Century Gothic" w:cs="Century Gothic"/>
          <w:spacing w:val="6"/>
          <w:sz w:val="20"/>
          <w:szCs w:val="20"/>
        </w:rPr>
        <w:t>Wykorzystanie technologii VR w nowoczesnej gospodarce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1</w:t>
      </w:r>
      <w:r w:rsidR="00655BBE">
        <w:rPr>
          <w:rFonts w:ascii="Century Gothic" w:hAnsi="Century Gothic" w:cs="Century Gothic"/>
          <w:spacing w:val="6"/>
          <w:sz w:val="20"/>
          <w:szCs w:val="20"/>
        </w:rPr>
        <w:t>5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</w:t>
      </w:r>
      <w:r w:rsidR="00A17641" w:rsidRPr="00A17641">
        <w:t xml:space="preserve"> </w:t>
      </w:r>
      <w:r w:rsidR="00A17641">
        <w:t xml:space="preserve">z </w:t>
      </w:r>
      <w:r w:rsidR="00A17641" w:rsidRPr="00A17641">
        <w:rPr>
          <w:rFonts w:ascii="Century Gothic" w:hAnsi="Century Gothic" w:cs="Century Gothic"/>
          <w:spacing w:val="6"/>
          <w:sz w:val="20"/>
          <w:szCs w:val="20"/>
        </w:rPr>
        <w:t>Zespołu Szkół Politechnicznych „Energetyk” w Wałbrzychu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>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1B1A16CB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AB7904">
        <w:rPr>
          <w:rFonts w:ascii="Century Gothic" w:hAnsi="Century Gothic" w:cs="Tahoma"/>
          <w:sz w:val="20"/>
          <w:szCs w:val="20"/>
        </w:rPr>
        <w:t>1</w:t>
      </w:r>
      <w:r w:rsidR="00655BBE">
        <w:rPr>
          <w:rFonts w:ascii="Century Gothic" w:hAnsi="Century Gothic" w:cs="Tahoma"/>
          <w:sz w:val="20"/>
          <w:szCs w:val="20"/>
        </w:rPr>
        <w:t>5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</w:t>
      </w:r>
      <w:r w:rsidR="00A17641" w:rsidRPr="00A17641">
        <w:t xml:space="preserve"> </w:t>
      </w:r>
      <w:r w:rsidR="00A17641" w:rsidRPr="00A17641">
        <w:rPr>
          <w:rFonts w:ascii="Century Gothic" w:hAnsi="Century Gothic" w:cs="Tahoma"/>
          <w:sz w:val="20"/>
          <w:szCs w:val="20"/>
        </w:rPr>
        <w:t>Zespołu Szkół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0C096F44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786988">
        <w:rPr>
          <w:rFonts w:ascii="Century Gothic" w:hAnsi="Century Gothic"/>
          <w:sz w:val="20"/>
          <w:szCs w:val="20"/>
        </w:rPr>
        <w:t>32</w:t>
      </w:r>
      <w:r w:rsidR="007A1C80" w:rsidRPr="0071024C">
        <w:rPr>
          <w:rFonts w:ascii="Century Gothic" w:hAnsi="Century Gothic"/>
          <w:sz w:val="20"/>
          <w:szCs w:val="20"/>
        </w:rPr>
        <w:t xml:space="preserve"> godzin</w:t>
      </w:r>
      <w:r w:rsidR="00786988">
        <w:rPr>
          <w:rFonts w:ascii="Century Gothic" w:hAnsi="Century Gothic"/>
          <w:sz w:val="20"/>
          <w:szCs w:val="20"/>
        </w:rPr>
        <w:t>y</w:t>
      </w:r>
      <w:r w:rsidR="007A1C80" w:rsidRPr="0071024C">
        <w:rPr>
          <w:rFonts w:ascii="Century Gothic" w:hAnsi="Century Gothic"/>
          <w:sz w:val="20"/>
          <w:szCs w:val="20"/>
        </w:rPr>
        <w:t xml:space="preserve"> dydaktyczn</w:t>
      </w:r>
      <w:r w:rsidR="00786988">
        <w:rPr>
          <w:rFonts w:ascii="Century Gothic" w:hAnsi="Century Gothic"/>
          <w:sz w:val="20"/>
          <w:szCs w:val="20"/>
        </w:rPr>
        <w:t>e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676224CC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Kurs ma się odbywać na terenie </w:t>
      </w:r>
      <w:r w:rsidR="00A17641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Zespołu Szkół Politechnicznych „Energetyk” w Wałbrzychu, al. Wyzwolenia 5</w:t>
      </w:r>
      <w:r w:rsidR="00A17641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</w:p>
    <w:p w14:paraId="36B55035" w14:textId="64244FAF" w:rsidR="00A71B1D" w:rsidRPr="00EF4465" w:rsidRDefault="00B873BF" w:rsidP="00AA565D">
      <w:pP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AA565D" w:rsidRPr="00AA565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wprowadzenie do technologii VR, zastosowania technologii VR w nowoczesnej gospodarce, tworzenie treści w VR (narzędzia i platformy do tworzenia treści VR, projektowanie interaktywnych środowisk wirtualnych, tworzenie i importowanie modeli 3D do VR), interfejsy użytkownika w VR (wprowadzenie do kontrolerów i ruchu w VR, projektowanie intuicyjnych interfejsów użytkownika w </w:t>
      </w:r>
      <w:r w:rsidR="00AA565D" w:rsidRPr="00AA565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>środowiskach VR, interakcje i gesty użytkowników w VR, VR w szkoleniach i symulacjach (zastosowanie VR w szkoleniach pracowników, tworzenie symulacji i scenariuszy szkoleniowych w VR, mierzenie efektywności szkoleń VR i analiza wyników), VR w marketingu i sprzedaży (kampanie marketingowe wykorzystujące VR, wirtualne wizualizacje produktów i doświadczeń klienta, pomiar efektywności kampanii VR,  etyka i wyzwania związane z wykorzystaniem technologii VR</w:t>
      </w:r>
      <w:bookmarkStart w:id="1" w:name="_GoBack"/>
      <w:bookmarkEnd w:id="1"/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5EA6FF3" w14:textId="77777777" w:rsidR="00CC0BF6" w:rsidRPr="00165217" w:rsidRDefault="00CC0BF6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3DDFA480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</w:t>
      </w:r>
      <w:r w:rsidR="009467A0">
        <w:rPr>
          <w:rFonts w:ascii="Century Gothic" w:hAnsi="Century Gothic"/>
          <w:sz w:val="20"/>
          <w:szCs w:val="20"/>
        </w:rPr>
        <w:t xml:space="preserve"> 31.05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lastRenderedPageBreak/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7AB5FFAA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E90700">
        <w:rPr>
          <w:rFonts w:ascii="Century Gothic" w:hAnsi="Century Gothic"/>
          <w:b/>
          <w:bCs/>
          <w:sz w:val="20"/>
          <w:szCs w:val="20"/>
        </w:rPr>
        <w:t>2</w:t>
      </w:r>
      <w:r w:rsidR="00A17641">
        <w:rPr>
          <w:rFonts w:ascii="Century Gothic" w:hAnsi="Century Gothic"/>
          <w:b/>
          <w:bCs/>
          <w:sz w:val="20"/>
          <w:szCs w:val="20"/>
        </w:rPr>
        <w:t>4</w:t>
      </w:r>
      <w:r w:rsidR="009467A0">
        <w:rPr>
          <w:rFonts w:ascii="Century Gothic" w:hAnsi="Century Gothic"/>
          <w:b/>
          <w:bCs/>
          <w:sz w:val="20"/>
          <w:szCs w:val="20"/>
        </w:rPr>
        <w:t>.04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2532DC2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CC0BF6">
        <w:rPr>
          <w:rFonts w:ascii="Century Gothic" w:hAnsi="Century Gothic"/>
          <w:b/>
          <w:sz w:val="20"/>
          <w:szCs w:val="20"/>
        </w:rPr>
        <w:t>0</w:t>
      </w:r>
      <w:r w:rsidR="00A17641">
        <w:rPr>
          <w:rFonts w:ascii="Century Gothic" w:hAnsi="Century Gothic"/>
          <w:b/>
          <w:sz w:val="20"/>
          <w:szCs w:val="20"/>
        </w:rPr>
        <w:t>4</w:t>
      </w:r>
      <w:r w:rsidR="00CC0BF6">
        <w:rPr>
          <w:rFonts w:ascii="Century Gothic" w:hAnsi="Century Gothic"/>
          <w:b/>
          <w:sz w:val="20"/>
          <w:szCs w:val="20"/>
        </w:rPr>
        <w:t>/04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D38A" w14:textId="77777777" w:rsidR="00933176" w:rsidRDefault="00933176" w:rsidP="00CD0D67">
      <w:pPr>
        <w:spacing w:after="0" w:line="240" w:lineRule="auto"/>
      </w:pPr>
      <w:r>
        <w:separator/>
      </w:r>
    </w:p>
  </w:endnote>
  <w:endnote w:type="continuationSeparator" w:id="0">
    <w:p w14:paraId="21E8102B" w14:textId="77777777" w:rsidR="00933176" w:rsidRDefault="00933176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A77D" w14:textId="77777777" w:rsidR="00933176" w:rsidRDefault="00933176" w:rsidP="00CD0D67">
      <w:pPr>
        <w:spacing w:after="0" w:line="240" w:lineRule="auto"/>
      </w:pPr>
      <w:r>
        <w:separator/>
      </w:r>
    </w:p>
  </w:footnote>
  <w:footnote w:type="continuationSeparator" w:id="0">
    <w:p w14:paraId="320F84A8" w14:textId="77777777" w:rsidR="00933176" w:rsidRDefault="00933176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D77CF"/>
    <w:rsid w:val="000E0A09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E3AA6"/>
    <w:rsid w:val="002E6CCF"/>
    <w:rsid w:val="002F1155"/>
    <w:rsid w:val="002F554F"/>
    <w:rsid w:val="002F5687"/>
    <w:rsid w:val="003023C1"/>
    <w:rsid w:val="00316F09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A3B40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1654E"/>
    <w:rsid w:val="00533463"/>
    <w:rsid w:val="005341FF"/>
    <w:rsid w:val="00535145"/>
    <w:rsid w:val="00552973"/>
    <w:rsid w:val="0055358C"/>
    <w:rsid w:val="00573A19"/>
    <w:rsid w:val="00574BAE"/>
    <w:rsid w:val="00581A02"/>
    <w:rsid w:val="00595248"/>
    <w:rsid w:val="005B3ACD"/>
    <w:rsid w:val="005C75FD"/>
    <w:rsid w:val="005D0F4B"/>
    <w:rsid w:val="005D5E5B"/>
    <w:rsid w:val="005F2C52"/>
    <w:rsid w:val="00616266"/>
    <w:rsid w:val="006271A7"/>
    <w:rsid w:val="00630950"/>
    <w:rsid w:val="00634D6A"/>
    <w:rsid w:val="00642AFF"/>
    <w:rsid w:val="006469B6"/>
    <w:rsid w:val="00655BBE"/>
    <w:rsid w:val="00656FB2"/>
    <w:rsid w:val="006607EF"/>
    <w:rsid w:val="0066618D"/>
    <w:rsid w:val="00674976"/>
    <w:rsid w:val="00683586"/>
    <w:rsid w:val="00683F8C"/>
    <w:rsid w:val="006B59B5"/>
    <w:rsid w:val="006D67EE"/>
    <w:rsid w:val="006F505D"/>
    <w:rsid w:val="007156B5"/>
    <w:rsid w:val="007411A7"/>
    <w:rsid w:val="00755C7E"/>
    <w:rsid w:val="00757743"/>
    <w:rsid w:val="00762B3D"/>
    <w:rsid w:val="007639C3"/>
    <w:rsid w:val="00784158"/>
    <w:rsid w:val="0078698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121E5"/>
    <w:rsid w:val="00920AAD"/>
    <w:rsid w:val="009261EA"/>
    <w:rsid w:val="00933176"/>
    <w:rsid w:val="00934BB0"/>
    <w:rsid w:val="009467A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17641"/>
    <w:rsid w:val="00A245EE"/>
    <w:rsid w:val="00A31EAF"/>
    <w:rsid w:val="00A32509"/>
    <w:rsid w:val="00A47FF3"/>
    <w:rsid w:val="00A55D8A"/>
    <w:rsid w:val="00A71B1D"/>
    <w:rsid w:val="00AA0A08"/>
    <w:rsid w:val="00AA0EC9"/>
    <w:rsid w:val="00AA565D"/>
    <w:rsid w:val="00AA7345"/>
    <w:rsid w:val="00AB14E3"/>
    <w:rsid w:val="00AB6F2F"/>
    <w:rsid w:val="00AB7904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BE6F7B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4203"/>
    <w:rsid w:val="00CB66BD"/>
    <w:rsid w:val="00CC0BF6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90700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7658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7C1-3D6A-4A7F-A342-5E92CFBE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5</cp:revision>
  <cp:lastPrinted>2023-11-06T14:00:00Z</cp:lastPrinted>
  <dcterms:created xsi:type="dcterms:W3CDTF">2023-11-06T13:56:00Z</dcterms:created>
  <dcterms:modified xsi:type="dcterms:W3CDTF">2023-11-06T14:12:00Z</dcterms:modified>
</cp:coreProperties>
</file>